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1D277" w14:textId="77777777" w:rsidR="00CD2AA4" w:rsidRPr="00CD2AA4" w:rsidRDefault="00CD2AA4" w:rsidP="004E4069">
      <w:pPr>
        <w:pStyle w:val="TYTUAKTUprzedmiotregulacjiustawylubrozporzdzenia"/>
      </w:pPr>
      <w:r w:rsidRPr="00CD2AA4">
        <w:t>UZASADNIENIE</w:t>
      </w:r>
    </w:p>
    <w:p w14:paraId="47FC9A45" w14:textId="299FE2BB" w:rsidR="00750118" w:rsidRPr="00750118" w:rsidRDefault="00750118" w:rsidP="00F500CB">
      <w:pPr>
        <w:pStyle w:val="NIEARTTEKSTtekstnieartykuowanynppodstprawnarozplubpreambua"/>
        <w:ind w:firstLine="0"/>
      </w:pPr>
      <w:r w:rsidRPr="00750118">
        <w:t>Projekt rozporządzenia stanowi wykonanie upoważnienia zawartego</w:t>
      </w:r>
      <w:r w:rsidR="00F500CB">
        <w:t xml:space="preserve"> </w:t>
      </w:r>
      <w:r w:rsidRPr="00750118">
        <w:t xml:space="preserve">w art. </w:t>
      </w:r>
      <w:r>
        <w:t>41</w:t>
      </w:r>
      <w:r w:rsidRPr="00750118">
        <w:t xml:space="preserve"> ust. </w:t>
      </w:r>
      <w:r>
        <w:t>4c</w:t>
      </w:r>
      <w:r w:rsidR="00E66F93">
        <w:t xml:space="preserve"> </w:t>
      </w:r>
      <w:r w:rsidRPr="00750118">
        <w:t>ustawy z</w:t>
      </w:r>
      <w:r w:rsidR="00876137">
        <w:t> </w:t>
      </w:r>
      <w:r w:rsidRPr="00750118">
        <w:t>dnia 7 lipca 1994 r. – Prawo budowlane (Dz. U. z 202</w:t>
      </w:r>
      <w:r w:rsidR="001B08DC">
        <w:t>5</w:t>
      </w:r>
      <w:r w:rsidRPr="00750118">
        <w:t xml:space="preserve"> r. poz. </w:t>
      </w:r>
      <w:r w:rsidR="001B08DC">
        <w:t>418</w:t>
      </w:r>
      <w:r w:rsidR="008E57D6">
        <w:t xml:space="preserve"> i 1080</w:t>
      </w:r>
      <w:r w:rsidRPr="00750118">
        <w:t>).</w:t>
      </w:r>
    </w:p>
    <w:p w14:paraId="40B72C6C" w14:textId="53C51E6B" w:rsidR="00750118" w:rsidRPr="00750118" w:rsidRDefault="00750118" w:rsidP="00F500CB">
      <w:pPr>
        <w:pStyle w:val="NIEARTTEKSTtekstnieartykuowanynppodstprawnarozplubpreambua"/>
        <w:ind w:firstLine="0"/>
      </w:pPr>
      <w:r w:rsidRPr="00750118">
        <w:t xml:space="preserve">Rozporządzenie określa wzór formularza </w:t>
      </w:r>
      <w:r>
        <w:t>zawiadomienia o zamierzonym terminie rozpoczęcia robót budowlanych</w:t>
      </w:r>
      <w:r w:rsidRPr="00750118">
        <w:t>, w tym w formie dokumentu elektronicznego w rozumieniu ustawy z</w:t>
      </w:r>
      <w:r w:rsidR="00876137">
        <w:t> </w:t>
      </w:r>
      <w:r w:rsidRPr="00750118">
        <w:t xml:space="preserve">dnia 17 lutego 2005 r. o informatyzacji działalności podmiotów realizujących zadania publiczne (Dz. U. z 2024 r. poz. </w:t>
      </w:r>
      <w:r w:rsidR="007944AF" w:rsidRPr="00750118">
        <w:t>15</w:t>
      </w:r>
      <w:r w:rsidR="007944AF">
        <w:t>57</w:t>
      </w:r>
      <w:r w:rsidR="007944AF" w:rsidRPr="00750118">
        <w:t xml:space="preserve"> </w:t>
      </w:r>
      <w:r w:rsidRPr="00750118">
        <w:t>i 1717).</w:t>
      </w:r>
    </w:p>
    <w:p w14:paraId="51783735" w14:textId="6869D83A" w:rsidR="00F500CB" w:rsidRDefault="00F500CB" w:rsidP="00F500CB">
      <w:pPr>
        <w:pStyle w:val="NIEARTTEKSTtekstnieartykuowanynppodstprawnarozplubpreambua"/>
        <w:ind w:firstLine="0"/>
      </w:pPr>
      <w:r>
        <w:t>P</w:t>
      </w:r>
      <w:r w:rsidRPr="00F500CB">
        <w:t xml:space="preserve">rojekt rozporządzenia </w:t>
      </w:r>
      <w:r w:rsidR="008E57D6">
        <w:t>został dostosowany</w:t>
      </w:r>
      <w:r w:rsidR="00485455">
        <w:t xml:space="preserve"> </w:t>
      </w:r>
      <w:r w:rsidR="008E57D6">
        <w:t>d</w:t>
      </w:r>
      <w:r w:rsidR="00485455">
        <w:t>o</w:t>
      </w:r>
      <w:r w:rsidRPr="00F500CB">
        <w:t xml:space="preserve"> </w:t>
      </w:r>
      <w:r w:rsidR="008E57D6" w:rsidRPr="00F500CB">
        <w:t>regulacji zawartych</w:t>
      </w:r>
      <w:r w:rsidRPr="00F500CB">
        <w:t xml:space="preserve"> w ustawie z dnia 18 listopada 2020 r. o doręczeniach elektronicznych (Dz. U. z 2024 r. poz. 1045 i 1841). Wzór formularza </w:t>
      </w:r>
      <w:r>
        <w:t>zawiadomienia o zamierzonym terminie rozpoczęcia robót budowlanych</w:t>
      </w:r>
      <w:r w:rsidRPr="00F500CB">
        <w:t xml:space="preserve"> </w:t>
      </w:r>
      <w:r w:rsidR="007944AF">
        <w:t>został uzupełniony</w:t>
      </w:r>
      <w:r w:rsidRPr="00F500CB">
        <w:t xml:space="preserve"> o</w:t>
      </w:r>
      <w:r w:rsidR="00876137">
        <w:t> </w:t>
      </w:r>
      <w:r w:rsidRPr="00F500CB">
        <w:t xml:space="preserve">adres do doręczeń elektronicznych </w:t>
      </w:r>
      <w:r w:rsidR="00BB2AD4">
        <w:t xml:space="preserve">(ADE) </w:t>
      </w:r>
      <w:r w:rsidRPr="00F500CB">
        <w:t>– jako jedną z form korespondencji z inwestorem, a także jego pełnomocnikiem jeśli został ustanowiony</w:t>
      </w:r>
      <w:r w:rsidR="007944AF" w:rsidRPr="007944AF">
        <w:t>.</w:t>
      </w:r>
      <w:r w:rsidRPr="00F500CB">
        <w:t xml:space="preserve"> W pozostałym zakresie projekt </w:t>
      </w:r>
      <w:r w:rsidR="00A747B9">
        <w:t xml:space="preserve">rozporządzenia </w:t>
      </w:r>
      <w:r w:rsidRPr="00F500CB">
        <w:t>powtarza regulacje zawarte w obowiązującym rozporządzeniu Ministra Rozwoju, Pracy i</w:t>
      </w:r>
      <w:r w:rsidR="00876137">
        <w:t> </w:t>
      </w:r>
      <w:r w:rsidRPr="00F500CB">
        <w:t xml:space="preserve">Technologii z dnia </w:t>
      </w:r>
      <w:r>
        <w:t>12</w:t>
      </w:r>
      <w:r w:rsidRPr="00F500CB">
        <w:t xml:space="preserve"> lutego 2021 r. w sprawie określenia wzoru formularza zawiadomienia o zamierzonym terminie rozpoczęcia robót budowlanych (Dz. U. poz. 297).</w:t>
      </w:r>
    </w:p>
    <w:p w14:paraId="16C8998E" w14:textId="29A2D3EB" w:rsidR="00BB2AD4" w:rsidRPr="00BB2AD4" w:rsidRDefault="00BB2AD4" w:rsidP="00BB2AD4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B2AD4">
        <w:rPr>
          <w:rStyle w:val="PKpogrubieniekursywa"/>
          <w:b w:val="0"/>
          <w:i w:val="0"/>
        </w:rPr>
        <w:t>W przypadku ADE doręczenie następuje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28B7A378" w14:textId="6A83A95D" w:rsidR="00BB2AD4" w:rsidRPr="00BB2AD4" w:rsidRDefault="00BB2AD4" w:rsidP="00EB67A7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B2AD4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EB67A7">
        <w:rPr>
          <w:rStyle w:val="PKpogrubieniekursywa"/>
          <w:b w:val="0"/>
          <w:i w:val="0"/>
        </w:rPr>
        <w:t>p</w:t>
      </w:r>
      <w:r w:rsidR="00EB67A7" w:rsidRPr="00EB67A7">
        <w:rPr>
          <w:rStyle w:val="PKpogrubieniekursywa"/>
          <w:b w:val="0"/>
          <w:i w:val="0"/>
        </w:rPr>
        <w:t>rzez</w:t>
      </w:r>
      <w:r w:rsidRPr="00BB2AD4">
        <w:rPr>
          <w:rStyle w:val="PKpogrubieniekursywa"/>
          <w:b w:val="0"/>
          <w:i w:val="0"/>
        </w:rPr>
        <w:t xml:space="preserve"> odesłanie do art. 147 ustawy z dnia 2020 r. o doręczeniach elektronicznych, przypadki w których, w drodze wyjątku, można wskazać adres skrzynki ePUAP zamiast ADE. Zgodnie z art. 147 ust. 1 doręczenie korespondencji nadanej przez podmiot publiczny posiadający elektroniczną skrzynkę podawczą w ePUAP do innego podmiotu publicznego posiadającego elektroniczną skrzynkę podawczą w ePUAP jest równoważne w skutkach prawnych z 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</w:t>
      </w:r>
      <w:r w:rsidRPr="00BB2AD4">
        <w:rPr>
          <w:rStyle w:val="PKpogrubieniekursywa"/>
          <w:b w:val="0"/>
          <w:i w:val="0"/>
        </w:rPr>
        <w:lastRenderedPageBreak/>
        <w:t>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280705FE" w14:textId="77777777" w:rsidR="00BB2AD4" w:rsidRPr="00BB2AD4" w:rsidRDefault="00BB2AD4" w:rsidP="00BB2AD4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B2AD4">
        <w:rPr>
          <w:rStyle w:val="PKpogrubieniekursywa"/>
          <w:b w:val="0"/>
          <w:i w:val="0"/>
        </w:rPr>
        <w:t>1)</w:t>
      </w:r>
      <w:r w:rsidRPr="00BB2AD4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307D9B1F" w14:textId="77777777" w:rsidR="00BB2AD4" w:rsidRPr="00BB2AD4" w:rsidRDefault="00BB2AD4" w:rsidP="00BB2AD4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B2AD4">
        <w:rPr>
          <w:rStyle w:val="PKpogrubieniekursywa"/>
          <w:b w:val="0"/>
          <w:i w:val="0"/>
        </w:rPr>
        <w:t>2)</w:t>
      </w:r>
      <w:r w:rsidRPr="00BB2AD4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0C6EEEB7" w14:textId="5DB4B06D" w:rsidR="00BB2AD4" w:rsidRPr="00BB2AD4" w:rsidRDefault="00BB2AD4" w:rsidP="00BB2AD4">
      <w:pPr>
        <w:pStyle w:val="NIEARTTEKSTtekstnieartykuowanynppodstprawnarozplubpreambua"/>
        <w:ind w:firstLine="0"/>
      </w:pPr>
      <w:r w:rsidRPr="00BB2AD4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129BCE63" w14:textId="41290C1A" w:rsidR="003F5FD3" w:rsidRDefault="00BF5C1A" w:rsidP="00BF5C1A">
      <w:pPr>
        <w:pStyle w:val="NIEARTTEKSTtekstnieartykuowanynppodstprawnarozplubpreambua"/>
        <w:ind w:firstLine="0"/>
      </w:pPr>
      <w:r>
        <w:t>Proponuje się, aby projektowane rozporządzenie weszło w życie z dniem następującym po dniu ogłoszenia</w:t>
      </w:r>
      <w:r w:rsidR="002A4DA4">
        <w:t>,</w:t>
      </w:r>
      <w:r>
        <w:t xml:space="preserve"> tak aby jak najszybciej możliwe było korzystanie przez inwestorów z adresu do doręczeń elektronicznych. Powyższemu nie stoi na przeszkodzie ważny interes państwa oraz zasady demokratycznego państwa </w:t>
      </w:r>
      <w:r w:rsidR="007944AF">
        <w:t>prawnego</w:t>
      </w:r>
      <w:r>
        <w:t>, o których mowa w art.</w:t>
      </w:r>
      <w:r w:rsidR="00E66F93">
        <w:t xml:space="preserve"> </w:t>
      </w:r>
      <w:r>
        <w:t>4</w:t>
      </w:r>
      <w:r w:rsidR="00E66F93">
        <w:t> </w:t>
      </w:r>
      <w:r>
        <w:t>ust. 2 ustawy z dnia 20 lipca 2000 r. o ogłaszaniu aktów normatywnych oraz niektórych innych aktów prawnych (Dz. U. z 2019 r. poz. 1461).</w:t>
      </w:r>
    </w:p>
    <w:p w14:paraId="7519F3E1" w14:textId="79F6F82D" w:rsidR="00750118" w:rsidRPr="00750118" w:rsidRDefault="00750118" w:rsidP="00BF5C1A">
      <w:pPr>
        <w:pStyle w:val="NIEARTTEKSTtekstnieartykuowanynppodstprawnarozplubpreambua"/>
        <w:ind w:firstLine="0"/>
      </w:pPr>
      <w:r w:rsidRPr="00750118">
        <w:t xml:space="preserve">Projekt rozporządzenia nie jest sprzeczny z prawem Unii Europejskiej. </w:t>
      </w:r>
    </w:p>
    <w:p w14:paraId="7FADFDF7" w14:textId="397E333C" w:rsidR="00750118" w:rsidRPr="00750118" w:rsidRDefault="00750118" w:rsidP="00BF5C1A">
      <w:pPr>
        <w:pStyle w:val="NIEARTTEKSTtekstnieartykuowanynppodstprawnarozplubpreambua"/>
        <w:ind w:firstLine="0"/>
      </w:pPr>
      <w:r w:rsidRPr="00750118">
        <w:t>Projektowana regulacja nie zawiera przepisów technicznych w rozumieniu rozporządzenia Rady Ministrów z dnia 23 grudnia 2002 r. w sprawie sposobu funkcjonowania krajowego systemu notyfikacji norm i aktów prawnych (Dz. U. poz. 2039 oraz z 2004 r. poz. 597) i</w:t>
      </w:r>
      <w:r w:rsidR="00876137">
        <w:t> </w:t>
      </w:r>
      <w:r w:rsidRPr="00750118">
        <w:t>w</w:t>
      </w:r>
      <w:r w:rsidR="00876137">
        <w:t> </w:t>
      </w:r>
      <w:r w:rsidRPr="00750118">
        <w:t>związku z tym nie podlega notyfikacji w rozumieniu tego rozporządzenia.</w:t>
      </w:r>
    </w:p>
    <w:p w14:paraId="50F4D70E" w14:textId="73FB0F4C" w:rsidR="00750118" w:rsidRPr="00750118" w:rsidRDefault="00750118" w:rsidP="00BF5C1A">
      <w:pPr>
        <w:pStyle w:val="NIEARTTEKSTtekstnieartykuowanynppodstprawnarozplubpreambua"/>
        <w:ind w:firstLine="0"/>
      </w:pPr>
      <w:r w:rsidRPr="00750118">
        <w:t>Projekt rozporządzeni</w:t>
      </w:r>
      <w:r w:rsidR="00BF5C1A">
        <w:t>a</w:t>
      </w:r>
      <w:r w:rsidRPr="00750118">
        <w:t xml:space="preserve"> nie wymaga notyfikacji Komisji Europejskiej w trybie ustawy z</w:t>
      </w:r>
      <w:r w:rsidR="00876137">
        <w:t> </w:t>
      </w:r>
      <w:r w:rsidRPr="00750118">
        <w:t>dnia 30 kwietnia 2004 r. o postępowaniu w sprawach dotyczących pomocy publicznej (Dz. U. z 202</w:t>
      </w:r>
      <w:r w:rsidR="0084015C">
        <w:t>5</w:t>
      </w:r>
      <w:r w:rsidRPr="00750118">
        <w:t xml:space="preserve"> r. poz. </w:t>
      </w:r>
      <w:r w:rsidR="0084015C">
        <w:t>468</w:t>
      </w:r>
      <w:r w:rsidRPr="00750118">
        <w:t>).</w:t>
      </w:r>
    </w:p>
    <w:p w14:paraId="5BEB0455" w14:textId="689FFC57" w:rsidR="00750118" w:rsidRPr="00750118" w:rsidRDefault="00750118" w:rsidP="00BF5C1A">
      <w:pPr>
        <w:pStyle w:val="NIEARTTEKSTtekstnieartykuowanynppodstprawnarozplubpreambua"/>
        <w:ind w:firstLine="0"/>
      </w:pPr>
      <w:r w:rsidRPr="00750118">
        <w:t>Projekt rozporządzenia nie podlega obowiązkowi przedstawienia właściwym organom i</w:t>
      </w:r>
      <w:r w:rsidR="00413013">
        <w:t> </w:t>
      </w:r>
      <w:r w:rsidRPr="00750118">
        <w:t xml:space="preserve">instytucjom Unii Europejskiej, w tym Europejskiemu Bankowi Centralnemu, w celu uzyskania opinii, dokonania powiadomienia, konsultacji albo uzgodnienia, o którym mowa </w:t>
      </w:r>
      <w:r w:rsidRPr="00750118">
        <w:lastRenderedPageBreak/>
        <w:t>w</w:t>
      </w:r>
      <w:r w:rsidR="00DF3B8D">
        <w:t> </w:t>
      </w:r>
      <w:r w:rsidRPr="00750118">
        <w:t>§</w:t>
      </w:r>
      <w:r w:rsidR="00DF3B8D">
        <w:t> </w:t>
      </w:r>
      <w:r w:rsidRPr="00750118">
        <w:t>27 ust. 4 uchwały nr 190 Rady Ministrów z dnia 29 października 2013 r. – Regulamin pracy Rady Ministrów (M.P. z 2024 r. poz. 806</w:t>
      </w:r>
      <w:r w:rsidR="00E95629">
        <w:t>, z późn. zm.</w:t>
      </w:r>
      <w:r w:rsidRPr="00750118">
        <w:t>).</w:t>
      </w:r>
    </w:p>
    <w:p w14:paraId="62121F52" w14:textId="0C4351FD" w:rsidR="00750118" w:rsidRPr="00750118" w:rsidRDefault="00750118" w:rsidP="00BF5C1A">
      <w:pPr>
        <w:pStyle w:val="NIEARTTEKSTtekstnieartykuowanynppodstprawnarozplubpreambua"/>
        <w:ind w:firstLine="0"/>
      </w:pPr>
      <w:r w:rsidRPr="00750118">
        <w:t>Projektowane rozporządzenie będzie miało pozytywny wpływ na działalność mikro, małych i średnich przedsiębiorców.</w:t>
      </w:r>
    </w:p>
    <w:p w14:paraId="1178EFD1" w14:textId="33BD6752" w:rsidR="00261A16" w:rsidRPr="00737F6A" w:rsidRDefault="00750118" w:rsidP="00E66F93">
      <w:pPr>
        <w:pStyle w:val="NIEARTTEKSTtekstnieartykuowanynppodstprawnarozplubpreambua"/>
        <w:ind w:firstLine="0"/>
      </w:pPr>
      <w:r w:rsidRPr="00750118">
        <w:t>Zgodnie z art. 5 ustawy z dnia 7 lipca 2005 r. o działalności lobbingowej w procesie stanowienia</w:t>
      </w:r>
      <w:r w:rsidR="00A747B9">
        <w:t xml:space="preserve"> </w:t>
      </w:r>
      <w:r w:rsidRPr="00750118">
        <w:t>prawa (Dz. U. z 2017 r. poz. 248</w:t>
      </w:r>
      <w:r w:rsidR="0084015C">
        <w:t>, z późn.</w:t>
      </w:r>
      <w:r w:rsidR="00980908">
        <w:t xml:space="preserve"> zm.</w:t>
      </w:r>
      <w:r w:rsidRPr="00750118">
        <w:t xml:space="preserve">) oraz § 52 uchwały </w:t>
      </w:r>
      <w:r w:rsidR="000A1767">
        <w:t>n</w:t>
      </w:r>
      <w:r w:rsidRPr="00750118">
        <w:t>r 190 Rady Ministrów z</w:t>
      </w:r>
      <w:r w:rsidR="00413013">
        <w:t> </w:t>
      </w:r>
      <w:r w:rsidRPr="00750118">
        <w:t xml:space="preserve">dnia 29 października 2013 r. – Regulamin pracy Rady Ministrów projekt rozporządzenia </w:t>
      </w:r>
      <w:r w:rsidR="007944AF">
        <w:t>został</w:t>
      </w:r>
      <w:r w:rsidR="007944AF" w:rsidRPr="00750118">
        <w:t xml:space="preserve"> </w:t>
      </w:r>
      <w:r w:rsidRPr="00750118">
        <w:t>zamieszczony w</w:t>
      </w:r>
      <w:r w:rsidR="00E66F93">
        <w:t xml:space="preserve"> </w:t>
      </w:r>
      <w:r w:rsidRPr="00750118">
        <w:t>Biuletynie Informacji Publicznej Rządowego Centrum Legislacji w serwisie „Rządowy Proces Legislacyjny”.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97D8A" w14:textId="77777777" w:rsidR="00E016A2" w:rsidRDefault="00E016A2">
      <w:r>
        <w:separator/>
      </w:r>
    </w:p>
  </w:endnote>
  <w:endnote w:type="continuationSeparator" w:id="0">
    <w:p w14:paraId="772F33F4" w14:textId="77777777" w:rsidR="00E016A2" w:rsidRDefault="00E0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6F3D6" w14:textId="77777777" w:rsidR="00E016A2" w:rsidRDefault="00E016A2">
      <w:r>
        <w:separator/>
      </w:r>
    </w:p>
  </w:footnote>
  <w:footnote w:type="continuationSeparator" w:id="0">
    <w:p w14:paraId="433CDADA" w14:textId="77777777" w:rsidR="00E016A2" w:rsidRDefault="00E0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E686F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792E6E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8654371">
    <w:abstractNumId w:val="23"/>
  </w:num>
  <w:num w:numId="2" w16cid:durableId="243150508">
    <w:abstractNumId w:val="23"/>
  </w:num>
  <w:num w:numId="3" w16cid:durableId="1038895087">
    <w:abstractNumId w:val="18"/>
  </w:num>
  <w:num w:numId="4" w16cid:durableId="90130281">
    <w:abstractNumId w:val="18"/>
  </w:num>
  <w:num w:numId="5" w16cid:durableId="30812862">
    <w:abstractNumId w:val="35"/>
  </w:num>
  <w:num w:numId="6" w16cid:durableId="1497959139">
    <w:abstractNumId w:val="31"/>
  </w:num>
  <w:num w:numId="7" w16cid:durableId="95444638">
    <w:abstractNumId w:val="35"/>
  </w:num>
  <w:num w:numId="8" w16cid:durableId="153763963">
    <w:abstractNumId w:val="31"/>
  </w:num>
  <w:num w:numId="9" w16cid:durableId="1110658640">
    <w:abstractNumId w:val="35"/>
  </w:num>
  <w:num w:numId="10" w16cid:durableId="41057700">
    <w:abstractNumId w:val="31"/>
  </w:num>
  <w:num w:numId="11" w16cid:durableId="908883178">
    <w:abstractNumId w:val="14"/>
  </w:num>
  <w:num w:numId="12" w16cid:durableId="1670671312">
    <w:abstractNumId w:val="10"/>
  </w:num>
  <w:num w:numId="13" w16cid:durableId="465899285">
    <w:abstractNumId w:val="15"/>
  </w:num>
  <w:num w:numId="14" w16cid:durableId="194199517">
    <w:abstractNumId w:val="26"/>
  </w:num>
  <w:num w:numId="15" w16cid:durableId="584807041">
    <w:abstractNumId w:val="14"/>
  </w:num>
  <w:num w:numId="16" w16cid:durableId="281616752">
    <w:abstractNumId w:val="16"/>
  </w:num>
  <w:num w:numId="17" w16cid:durableId="2044624327">
    <w:abstractNumId w:val="8"/>
  </w:num>
  <w:num w:numId="18" w16cid:durableId="1117138929">
    <w:abstractNumId w:val="3"/>
  </w:num>
  <w:num w:numId="19" w16cid:durableId="1581064473">
    <w:abstractNumId w:val="2"/>
  </w:num>
  <w:num w:numId="20" w16cid:durableId="1940719372">
    <w:abstractNumId w:val="1"/>
  </w:num>
  <w:num w:numId="21" w16cid:durableId="1572696667">
    <w:abstractNumId w:val="0"/>
  </w:num>
  <w:num w:numId="22" w16cid:durableId="304622698">
    <w:abstractNumId w:val="9"/>
  </w:num>
  <w:num w:numId="23" w16cid:durableId="2139032714">
    <w:abstractNumId w:val="7"/>
  </w:num>
  <w:num w:numId="24" w16cid:durableId="1606158320">
    <w:abstractNumId w:val="6"/>
  </w:num>
  <w:num w:numId="25" w16cid:durableId="134567464">
    <w:abstractNumId w:val="5"/>
  </w:num>
  <w:num w:numId="26" w16cid:durableId="1277448971">
    <w:abstractNumId w:val="4"/>
  </w:num>
  <w:num w:numId="27" w16cid:durableId="1693334960">
    <w:abstractNumId w:val="33"/>
  </w:num>
  <w:num w:numId="28" w16cid:durableId="235554811">
    <w:abstractNumId w:val="25"/>
  </w:num>
  <w:num w:numId="29" w16cid:durableId="1181311319">
    <w:abstractNumId w:val="36"/>
  </w:num>
  <w:num w:numId="30" w16cid:durableId="841432538">
    <w:abstractNumId w:val="32"/>
  </w:num>
  <w:num w:numId="31" w16cid:durableId="1622689605">
    <w:abstractNumId w:val="19"/>
  </w:num>
  <w:num w:numId="32" w16cid:durableId="24722827">
    <w:abstractNumId w:val="11"/>
  </w:num>
  <w:num w:numId="33" w16cid:durableId="65810113">
    <w:abstractNumId w:val="30"/>
  </w:num>
  <w:num w:numId="34" w16cid:durableId="698436949">
    <w:abstractNumId w:val="20"/>
  </w:num>
  <w:num w:numId="35" w16cid:durableId="84615787">
    <w:abstractNumId w:val="17"/>
  </w:num>
  <w:num w:numId="36" w16cid:durableId="28259655">
    <w:abstractNumId w:val="22"/>
  </w:num>
  <w:num w:numId="37" w16cid:durableId="739443003">
    <w:abstractNumId w:val="27"/>
  </w:num>
  <w:num w:numId="38" w16cid:durableId="662202439">
    <w:abstractNumId w:val="24"/>
  </w:num>
  <w:num w:numId="39" w16cid:durableId="557011234">
    <w:abstractNumId w:val="13"/>
  </w:num>
  <w:num w:numId="40" w16cid:durableId="1123382800">
    <w:abstractNumId w:val="29"/>
  </w:num>
  <w:num w:numId="41" w16cid:durableId="390352928">
    <w:abstractNumId w:val="28"/>
  </w:num>
  <w:num w:numId="42" w16cid:durableId="250547510">
    <w:abstractNumId w:val="21"/>
  </w:num>
  <w:num w:numId="43" w16cid:durableId="1845238042">
    <w:abstractNumId w:val="34"/>
  </w:num>
  <w:num w:numId="44" w16cid:durableId="229016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AA4"/>
    <w:rsid w:val="000012DA"/>
    <w:rsid w:val="0000246E"/>
    <w:rsid w:val="00003862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1A8"/>
    <w:rsid w:val="0003362F"/>
    <w:rsid w:val="00036B63"/>
    <w:rsid w:val="00037E1A"/>
    <w:rsid w:val="0004349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767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4BC4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1F7E"/>
    <w:rsid w:val="0013247A"/>
    <w:rsid w:val="001329AC"/>
    <w:rsid w:val="00134CA0"/>
    <w:rsid w:val="0014026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159A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08DC"/>
    <w:rsid w:val="001B342E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07C5"/>
    <w:rsid w:val="001F1832"/>
    <w:rsid w:val="001F220F"/>
    <w:rsid w:val="001F25B3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79C0"/>
    <w:rsid w:val="0023727E"/>
    <w:rsid w:val="00242081"/>
    <w:rsid w:val="00243777"/>
    <w:rsid w:val="002441CD"/>
    <w:rsid w:val="00245AA9"/>
    <w:rsid w:val="002501A3"/>
    <w:rsid w:val="0025166C"/>
    <w:rsid w:val="002555D4"/>
    <w:rsid w:val="00261A16"/>
    <w:rsid w:val="00263522"/>
    <w:rsid w:val="00264EC6"/>
    <w:rsid w:val="002706D8"/>
    <w:rsid w:val="00271013"/>
    <w:rsid w:val="00273FE4"/>
    <w:rsid w:val="002765B4"/>
    <w:rsid w:val="00276A94"/>
    <w:rsid w:val="00287ABB"/>
    <w:rsid w:val="00290767"/>
    <w:rsid w:val="0029405D"/>
    <w:rsid w:val="00294FA6"/>
    <w:rsid w:val="00295A6F"/>
    <w:rsid w:val="002A20C4"/>
    <w:rsid w:val="002A4DA4"/>
    <w:rsid w:val="002A570F"/>
    <w:rsid w:val="002A7292"/>
    <w:rsid w:val="002A7358"/>
    <w:rsid w:val="002A7902"/>
    <w:rsid w:val="002B0F6B"/>
    <w:rsid w:val="002B23B8"/>
    <w:rsid w:val="002B4429"/>
    <w:rsid w:val="002B68A6"/>
    <w:rsid w:val="002B7606"/>
    <w:rsid w:val="002B7FAF"/>
    <w:rsid w:val="002D0C4F"/>
    <w:rsid w:val="002D1364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E6C72"/>
    <w:rsid w:val="002F050A"/>
    <w:rsid w:val="002F0A00"/>
    <w:rsid w:val="002F0CFA"/>
    <w:rsid w:val="002F669F"/>
    <w:rsid w:val="00301C97"/>
    <w:rsid w:val="0031004C"/>
    <w:rsid w:val="003105F6"/>
    <w:rsid w:val="00311297"/>
    <w:rsid w:val="003113BE"/>
    <w:rsid w:val="003122CA"/>
    <w:rsid w:val="00314534"/>
    <w:rsid w:val="003148FD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5B9C"/>
    <w:rsid w:val="00352DAE"/>
    <w:rsid w:val="00354EB9"/>
    <w:rsid w:val="003602AE"/>
    <w:rsid w:val="00360929"/>
    <w:rsid w:val="003647D5"/>
    <w:rsid w:val="00364D5D"/>
    <w:rsid w:val="003674B0"/>
    <w:rsid w:val="0037727C"/>
    <w:rsid w:val="00377E70"/>
    <w:rsid w:val="00380904"/>
    <w:rsid w:val="003823EE"/>
    <w:rsid w:val="00382960"/>
    <w:rsid w:val="003835F5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97BF1"/>
    <w:rsid w:val="003A306E"/>
    <w:rsid w:val="003A49B7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D0AEC"/>
    <w:rsid w:val="003D12C2"/>
    <w:rsid w:val="003D24E0"/>
    <w:rsid w:val="003D31B9"/>
    <w:rsid w:val="003D3867"/>
    <w:rsid w:val="003E0D1A"/>
    <w:rsid w:val="003E2DA3"/>
    <w:rsid w:val="003F020D"/>
    <w:rsid w:val="003F03D9"/>
    <w:rsid w:val="003F2FBE"/>
    <w:rsid w:val="003F318D"/>
    <w:rsid w:val="003F5BAE"/>
    <w:rsid w:val="003F5FD3"/>
    <w:rsid w:val="003F6ED7"/>
    <w:rsid w:val="00401C84"/>
    <w:rsid w:val="00403210"/>
    <w:rsid w:val="004035BB"/>
    <w:rsid w:val="004035EB"/>
    <w:rsid w:val="00407332"/>
    <w:rsid w:val="00407828"/>
    <w:rsid w:val="00413013"/>
    <w:rsid w:val="00413D8E"/>
    <w:rsid w:val="004140F2"/>
    <w:rsid w:val="004162D1"/>
    <w:rsid w:val="00417B22"/>
    <w:rsid w:val="00421085"/>
    <w:rsid w:val="0042465E"/>
    <w:rsid w:val="00424DF7"/>
    <w:rsid w:val="0043082B"/>
    <w:rsid w:val="00432B76"/>
    <w:rsid w:val="00434D01"/>
    <w:rsid w:val="00435D26"/>
    <w:rsid w:val="00440C99"/>
    <w:rsid w:val="0044175C"/>
    <w:rsid w:val="00445F4D"/>
    <w:rsid w:val="004504C0"/>
    <w:rsid w:val="004550FB"/>
    <w:rsid w:val="0046111A"/>
    <w:rsid w:val="00462946"/>
    <w:rsid w:val="00463F43"/>
    <w:rsid w:val="00464B94"/>
    <w:rsid w:val="00464F22"/>
    <w:rsid w:val="004653A8"/>
    <w:rsid w:val="00465A0B"/>
    <w:rsid w:val="0047077C"/>
    <w:rsid w:val="00470B05"/>
    <w:rsid w:val="0047207C"/>
    <w:rsid w:val="00472CD6"/>
    <w:rsid w:val="00474E3C"/>
    <w:rsid w:val="00480A58"/>
    <w:rsid w:val="00482151"/>
    <w:rsid w:val="00485455"/>
    <w:rsid w:val="00485FAD"/>
    <w:rsid w:val="00487AED"/>
    <w:rsid w:val="00491BBC"/>
    <w:rsid w:val="00491EDF"/>
    <w:rsid w:val="00492A3F"/>
    <w:rsid w:val="00494F62"/>
    <w:rsid w:val="004A2001"/>
    <w:rsid w:val="004A3590"/>
    <w:rsid w:val="004B00A7"/>
    <w:rsid w:val="004B0BDB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0B30"/>
    <w:rsid w:val="004E1324"/>
    <w:rsid w:val="004E19A5"/>
    <w:rsid w:val="004E37E5"/>
    <w:rsid w:val="004E3FDB"/>
    <w:rsid w:val="004E4069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1F1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29DB"/>
    <w:rsid w:val="005B713E"/>
    <w:rsid w:val="005C03B6"/>
    <w:rsid w:val="005C348E"/>
    <w:rsid w:val="005C68E1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25FDB"/>
    <w:rsid w:val="006333DA"/>
    <w:rsid w:val="00635134"/>
    <w:rsid w:val="006356E2"/>
    <w:rsid w:val="00642A65"/>
    <w:rsid w:val="00645DCE"/>
    <w:rsid w:val="006465AC"/>
    <w:rsid w:val="006465BF"/>
    <w:rsid w:val="0064754E"/>
    <w:rsid w:val="00653B22"/>
    <w:rsid w:val="00657BF4"/>
    <w:rsid w:val="006603FB"/>
    <w:rsid w:val="006608DF"/>
    <w:rsid w:val="006623AC"/>
    <w:rsid w:val="006661FC"/>
    <w:rsid w:val="006678AF"/>
    <w:rsid w:val="006701EF"/>
    <w:rsid w:val="00673BA5"/>
    <w:rsid w:val="00680058"/>
    <w:rsid w:val="00681F9F"/>
    <w:rsid w:val="006840EA"/>
    <w:rsid w:val="006844E2"/>
    <w:rsid w:val="00685267"/>
    <w:rsid w:val="0068542C"/>
    <w:rsid w:val="006872AE"/>
    <w:rsid w:val="00690082"/>
    <w:rsid w:val="00690252"/>
    <w:rsid w:val="006946BB"/>
    <w:rsid w:val="006969FA"/>
    <w:rsid w:val="00697F40"/>
    <w:rsid w:val="006A35D5"/>
    <w:rsid w:val="006A6A55"/>
    <w:rsid w:val="006A748A"/>
    <w:rsid w:val="006C419E"/>
    <w:rsid w:val="006C4A31"/>
    <w:rsid w:val="006C5AC2"/>
    <w:rsid w:val="006C6AFB"/>
    <w:rsid w:val="006D1794"/>
    <w:rsid w:val="006D2735"/>
    <w:rsid w:val="006D45B2"/>
    <w:rsid w:val="006E0FCC"/>
    <w:rsid w:val="006E1E96"/>
    <w:rsid w:val="006E48D2"/>
    <w:rsid w:val="006E5E21"/>
    <w:rsid w:val="006F2648"/>
    <w:rsid w:val="006F2F10"/>
    <w:rsid w:val="006F482B"/>
    <w:rsid w:val="006F6311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2BB8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0118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2FA0"/>
    <w:rsid w:val="00776DC2"/>
    <w:rsid w:val="00780122"/>
    <w:rsid w:val="0078214B"/>
    <w:rsid w:val="0078498A"/>
    <w:rsid w:val="007878FE"/>
    <w:rsid w:val="00792207"/>
    <w:rsid w:val="00792B64"/>
    <w:rsid w:val="00792E29"/>
    <w:rsid w:val="00792E6E"/>
    <w:rsid w:val="0079379A"/>
    <w:rsid w:val="0079422A"/>
    <w:rsid w:val="007944AF"/>
    <w:rsid w:val="00794953"/>
    <w:rsid w:val="007A1F2F"/>
    <w:rsid w:val="007A2A5C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336E"/>
    <w:rsid w:val="007D6DCE"/>
    <w:rsid w:val="007D72C4"/>
    <w:rsid w:val="007E0A3D"/>
    <w:rsid w:val="007E2CFE"/>
    <w:rsid w:val="007E59C9"/>
    <w:rsid w:val="007F0072"/>
    <w:rsid w:val="007F2EB6"/>
    <w:rsid w:val="007F54C3"/>
    <w:rsid w:val="00802949"/>
    <w:rsid w:val="0080301E"/>
    <w:rsid w:val="0080365F"/>
    <w:rsid w:val="00812BE5"/>
    <w:rsid w:val="00817429"/>
    <w:rsid w:val="00821514"/>
    <w:rsid w:val="00821E35"/>
    <w:rsid w:val="00824591"/>
    <w:rsid w:val="00824AED"/>
    <w:rsid w:val="00827820"/>
    <w:rsid w:val="00831B8B"/>
    <w:rsid w:val="0083405D"/>
    <w:rsid w:val="008352D4"/>
    <w:rsid w:val="00836DB9"/>
    <w:rsid w:val="00837C67"/>
    <w:rsid w:val="00837E0B"/>
    <w:rsid w:val="0084015C"/>
    <w:rsid w:val="008415B0"/>
    <w:rsid w:val="00842028"/>
    <w:rsid w:val="008436B8"/>
    <w:rsid w:val="008460B6"/>
    <w:rsid w:val="00850C9D"/>
    <w:rsid w:val="00852B59"/>
    <w:rsid w:val="00856272"/>
    <w:rsid w:val="008563FF"/>
    <w:rsid w:val="0086018B"/>
    <w:rsid w:val="008611DD"/>
    <w:rsid w:val="008620DE"/>
    <w:rsid w:val="00866867"/>
    <w:rsid w:val="00872257"/>
    <w:rsid w:val="008753E6"/>
    <w:rsid w:val="00876137"/>
    <w:rsid w:val="0087738C"/>
    <w:rsid w:val="008802AF"/>
    <w:rsid w:val="00881926"/>
    <w:rsid w:val="0088318F"/>
    <w:rsid w:val="0088331D"/>
    <w:rsid w:val="0088454C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97AB9"/>
    <w:rsid w:val="008A5428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85"/>
    <w:rsid w:val="008E57D6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3B58"/>
    <w:rsid w:val="00925241"/>
    <w:rsid w:val="00925CEC"/>
    <w:rsid w:val="00926A3F"/>
    <w:rsid w:val="0092794E"/>
    <w:rsid w:val="00930D30"/>
    <w:rsid w:val="00932995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A3C"/>
    <w:rsid w:val="00964C2F"/>
    <w:rsid w:val="00965CA2"/>
    <w:rsid w:val="00965F88"/>
    <w:rsid w:val="00980908"/>
    <w:rsid w:val="0098266A"/>
    <w:rsid w:val="00984E03"/>
    <w:rsid w:val="00987E85"/>
    <w:rsid w:val="009A0D12"/>
    <w:rsid w:val="009A1987"/>
    <w:rsid w:val="009A2BEE"/>
    <w:rsid w:val="009A2EF6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2615"/>
    <w:rsid w:val="009C328C"/>
    <w:rsid w:val="009C4444"/>
    <w:rsid w:val="009C79AD"/>
    <w:rsid w:val="009C7CA6"/>
    <w:rsid w:val="009D3316"/>
    <w:rsid w:val="009D469A"/>
    <w:rsid w:val="009D55AA"/>
    <w:rsid w:val="009E1849"/>
    <w:rsid w:val="009E3E77"/>
    <w:rsid w:val="009E3FAB"/>
    <w:rsid w:val="009E5B3F"/>
    <w:rsid w:val="009E7D90"/>
    <w:rsid w:val="009F1AB0"/>
    <w:rsid w:val="009F501D"/>
    <w:rsid w:val="009F5577"/>
    <w:rsid w:val="00A039D5"/>
    <w:rsid w:val="00A046AD"/>
    <w:rsid w:val="00A079C1"/>
    <w:rsid w:val="00A12520"/>
    <w:rsid w:val="00A130FD"/>
    <w:rsid w:val="00A13D6D"/>
    <w:rsid w:val="00A14769"/>
    <w:rsid w:val="00A155B0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2253"/>
    <w:rsid w:val="00A33055"/>
    <w:rsid w:val="00A3310E"/>
    <w:rsid w:val="00A333A0"/>
    <w:rsid w:val="00A33C73"/>
    <w:rsid w:val="00A37E70"/>
    <w:rsid w:val="00A437E1"/>
    <w:rsid w:val="00A4685E"/>
    <w:rsid w:val="00A50CD4"/>
    <w:rsid w:val="00A51191"/>
    <w:rsid w:val="00A55DA8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7B9"/>
    <w:rsid w:val="00A74E96"/>
    <w:rsid w:val="00A75A8E"/>
    <w:rsid w:val="00A824DD"/>
    <w:rsid w:val="00A83676"/>
    <w:rsid w:val="00A83B7B"/>
    <w:rsid w:val="00A84274"/>
    <w:rsid w:val="00A84FF8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17B60"/>
    <w:rsid w:val="00B17CEA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51A7D"/>
    <w:rsid w:val="00B535C2"/>
    <w:rsid w:val="00B55544"/>
    <w:rsid w:val="00B642FC"/>
    <w:rsid w:val="00B64D26"/>
    <w:rsid w:val="00B64FBB"/>
    <w:rsid w:val="00B70707"/>
    <w:rsid w:val="00B70E22"/>
    <w:rsid w:val="00B71850"/>
    <w:rsid w:val="00B719CD"/>
    <w:rsid w:val="00B76DFD"/>
    <w:rsid w:val="00B774CB"/>
    <w:rsid w:val="00B80402"/>
    <w:rsid w:val="00B80B9A"/>
    <w:rsid w:val="00B830B7"/>
    <w:rsid w:val="00B848EA"/>
    <w:rsid w:val="00B84B2B"/>
    <w:rsid w:val="00B90500"/>
    <w:rsid w:val="00B915A9"/>
    <w:rsid w:val="00B9176C"/>
    <w:rsid w:val="00B935A4"/>
    <w:rsid w:val="00BA561A"/>
    <w:rsid w:val="00BB0DC6"/>
    <w:rsid w:val="00BB15E4"/>
    <w:rsid w:val="00BB1E19"/>
    <w:rsid w:val="00BB21D1"/>
    <w:rsid w:val="00BB2AD4"/>
    <w:rsid w:val="00BB32F2"/>
    <w:rsid w:val="00BB3D1D"/>
    <w:rsid w:val="00BB4338"/>
    <w:rsid w:val="00BB6C0E"/>
    <w:rsid w:val="00BB7B38"/>
    <w:rsid w:val="00BC11E5"/>
    <w:rsid w:val="00BC484B"/>
    <w:rsid w:val="00BC4BC6"/>
    <w:rsid w:val="00BC52FD"/>
    <w:rsid w:val="00BC688C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56FB"/>
    <w:rsid w:val="00BF3DDE"/>
    <w:rsid w:val="00BF5C1A"/>
    <w:rsid w:val="00BF6589"/>
    <w:rsid w:val="00BF6F7F"/>
    <w:rsid w:val="00C00647"/>
    <w:rsid w:val="00C02764"/>
    <w:rsid w:val="00C04CEF"/>
    <w:rsid w:val="00C0662F"/>
    <w:rsid w:val="00C11943"/>
    <w:rsid w:val="00C12E96"/>
    <w:rsid w:val="00C13A44"/>
    <w:rsid w:val="00C14763"/>
    <w:rsid w:val="00C16141"/>
    <w:rsid w:val="00C2363F"/>
    <w:rsid w:val="00C236C8"/>
    <w:rsid w:val="00C260B1"/>
    <w:rsid w:val="00C26E56"/>
    <w:rsid w:val="00C31406"/>
    <w:rsid w:val="00C37194"/>
    <w:rsid w:val="00C40637"/>
    <w:rsid w:val="00C40F6C"/>
    <w:rsid w:val="00C44426"/>
    <w:rsid w:val="00C445F3"/>
    <w:rsid w:val="00C451F4"/>
    <w:rsid w:val="00C45596"/>
    <w:rsid w:val="00C45EB1"/>
    <w:rsid w:val="00C54A3A"/>
    <w:rsid w:val="00C55566"/>
    <w:rsid w:val="00C56448"/>
    <w:rsid w:val="00C667BE"/>
    <w:rsid w:val="00C6766B"/>
    <w:rsid w:val="00C679AA"/>
    <w:rsid w:val="00C72223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A274D"/>
    <w:rsid w:val="00CA67F6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12C1"/>
    <w:rsid w:val="00CD214E"/>
    <w:rsid w:val="00CD2AA4"/>
    <w:rsid w:val="00CD46FA"/>
    <w:rsid w:val="00CD5973"/>
    <w:rsid w:val="00CE1F23"/>
    <w:rsid w:val="00CE2347"/>
    <w:rsid w:val="00CE31A6"/>
    <w:rsid w:val="00CE4C82"/>
    <w:rsid w:val="00CE6665"/>
    <w:rsid w:val="00CF09AA"/>
    <w:rsid w:val="00CF4813"/>
    <w:rsid w:val="00CF5233"/>
    <w:rsid w:val="00D029B8"/>
    <w:rsid w:val="00D02F60"/>
    <w:rsid w:val="00D0464E"/>
    <w:rsid w:val="00D04A96"/>
    <w:rsid w:val="00D06F8B"/>
    <w:rsid w:val="00D07A7B"/>
    <w:rsid w:val="00D07E6A"/>
    <w:rsid w:val="00D10E06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3338E"/>
    <w:rsid w:val="00D402FB"/>
    <w:rsid w:val="00D42DCE"/>
    <w:rsid w:val="00D47D7A"/>
    <w:rsid w:val="00D50ABD"/>
    <w:rsid w:val="00D55290"/>
    <w:rsid w:val="00D572D4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110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1E89"/>
    <w:rsid w:val="00DC2C2E"/>
    <w:rsid w:val="00DC4AF0"/>
    <w:rsid w:val="00DC7886"/>
    <w:rsid w:val="00DD0CF2"/>
    <w:rsid w:val="00DE1554"/>
    <w:rsid w:val="00DE1D8B"/>
    <w:rsid w:val="00DE2901"/>
    <w:rsid w:val="00DE590F"/>
    <w:rsid w:val="00DE7DC1"/>
    <w:rsid w:val="00DF3B8D"/>
    <w:rsid w:val="00DF3F7E"/>
    <w:rsid w:val="00DF7648"/>
    <w:rsid w:val="00E00E29"/>
    <w:rsid w:val="00E016A2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96E"/>
    <w:rsid w:val="00E24728"/>
    <w:rsid w:val="00E276AC"/>
    <w:rsid w:val="00E34A35"/>
    <w:rsid w:val="00E37C2F"/>
    <w:rsid w:val="00E4073B"/>
    <w:rsid w:val="00E41C28"/>
    <w:rsid w:val="00E46308"/>
    <w:rsid w:val="00E51E17"/>
    <w:rsid w:val="00E52DAB"/>
    <w:rsid w:val="00E539B0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6C50"/>
    <w:rsid w:val="00E66F93"/>
    <w:rsid w:val="00E67295"/>
    <w:rsid w:val="00E679D3"/>
    <w:rsid w:val="00E71208"/>
    <w:rsid w:val="00E71444"/>
    <w:rsid w:val="00E71484"/>
    <w:rsid w:val="00E71C91"/>
    <w:rsid w:val="00E720A1"/>
    <w:rsid w:val="00E75DDA"/>
    <w:rsid w:val="00E773E8"/>
    <w:rsid w:val="00E83ADD"/>
    <w:rsid w:val="00E84F38"/>
    <w:rsid w:val="00E8536F"/>
    <w:rsid w:val="00E85623"/>
    <w:rsid w:val="00E87441"/>
    <w:rsid w:val="00E91FAE"/>
    <w:rsid w:val="00E95629"/>
    <w:rsid w:val="00E96E3F"/>
    <w:rsid w:val="00EA26FF"/>
    <w:rsid w:val="00EA270C"/>
    <w:rsid w:val="00EA4974"/>
    <w:rsid w:val="00EA532E"/>
    <w:rsid w:val="00EB06D9"/>
    <w:rsid w:val="00EB192B"/>
    <w:rsid w:val="00EB19ED"/>
    <w:rsid w:val="00EB1CAB"/>
    <w:rsid w:val="00EB67A7"/>
    <w:rsid w:val="00EC0F5A"/>
    <w:rsid w:val="00EC1A9C"/>
    <w:rsid w:val="00EC4265"/>
    <w:rsid w:val="00EC4CEB"/>
    <w:rsid w:val="00EC659E"/>
    <w:rsid w:val="00EC7A5C"/>
    <w:rsid w:val="00ED2072"/>
    <w:rsid w:val="00ED2AE0"/>
    <w:rsid w:val="00ED5553"/>
    <w:rsid w:val="00ED5E36"/>
    <w:rsid w:val="00ED6961"/>
    <w:rsid w:val="00EE6B7E"/>
    <w:rsid w:val="00EF0B96"/>
    <w:rsid w:val="00EF3486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7219"/>
    <w:rsid w:val="00F17F0A"/>
    <w:rsid w:val="00F2668F"/>
    <w:rsid w:val="00F2742F"/>
    <w:rsid w:val="00F2753B"/>
    <w:rsid w:val="00F309A4"/>
    <w:rsid w:val="00F33F8B"/>
    <w:rsid w:val="00F340B2"/>
    <w:rsid w:val="00F43390"/>
    <w:rsid w:val="00F443B2"/>
    <w:rsid w:val="00F458D8"/>
    <w:rsid w:val="00F500CB"/>
    <w:rsid w:val="00F50237"/>
    <w:rsid w:val="00F50919"/>
    <w:rsid w:val="00F53596"/>
    <w:rsid w:val="00F55BA8"/>
    <w:rsid w:val="00F55DB1"/>
    <w:rsid w:val="00F56ACA"/>
    <w:rsid w:val="00F600FE"/>
    <w:rsid w:val="00F62E4D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305C"/>
    <w:rsid w:val="00FB6943"/>
    <w:rsid w:val="00FC2E3D"/>
    <w:rsid w:val="00FC3BDE"/>
    <w:rsid w:val="00FD1DBE"/>
    <w:rsid w:val="00FD25A7"/>
    <w:rsid w:val="00FD27B6"/>
    <w:rsid w:val="00FD3689"/>
    <w:rsid w:val="00FD42A3"/>
    <w:rsid w:val="00FD5E50"/>
    <w:rsid w:val="00FD6F1D"/>
    <w:rsid w:val="00FD7468"/>
    <w:rsid w:val="00FD7CE0"/>
    <w:rsid w:val="00FE0B3B"/>
    <w:rsid w:val="00FE1BE2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62F9E6"/>
  <w15:docId w15:val="{FBC53005-A25A-4696-AE30-D13A8E8A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AA4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876137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2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28A0179-F336-4AA7-9BCA-044564DD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4661</Characters>
  <Application>Microsoft Office Word</Application>
  <DocSecurity>0</DocSecurity>
  <Lines>38</Lines>
  <Paragraphs>10</Paragraphs>
  <ScaleCrop>false</ScaleCrop>
  <Manager/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Paulina</dc:creator>
  <cp:keywords/>
  <cp:lastModifiedBy>Tyszko Paulina</cp:lastModifiedBy>
  <cp:revision>2</cp:revision>
  <dcterms:created xsi:type="dcterms:W3CDTF">2025-09-30T10:08:00Z</dcterms:created>
  <dcterms:modified xsi:type="dcterms:W3CDTF">2025-09-30T10:08:00Z</dcterms:modified>
  <cp:category/>
</cp:coreProperties>
</file>